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80C" w:rsidRPr="0023680C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23680C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574D82">
        <w:rPr>
          <w:rFonts w:ascii="Times New Roman" w:eastAsia="Times New Roman" w:hAnsi="Times New Roman" w:cs="Times New Roman"/>
          <w:sz w:val="24"/>
          <w:szCs w:val="24"/>
          <w:lang w:eastAsia="ru-RU"/>
        </w:rPr>
        <w:t>1652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-2110/2024</w:t>
      </w:r>
    </w:p>
    <w:p w:rsidR="0023680C" w:rsidRPr="00262C34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62C34" w:rsidR="00262C34">
        <w:rPr>
          <w:rFonts w:ascii="Times New Roman" w:hAnsi="Times New Roman" w:cs="Times New Roman"/>
          <w:bCs/>
          <w:sz w:val="24"/>
          <w:szCs w:val="24"/>
        </w:rPr>
        <w:t>86MS0021-01-2024-006178-38</w:t>
      </w:r>
    </w:p>
    <w:p w:rsidR="0023680C" w:rsidRPr="00063DE0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063DE0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Нижневартовск</w:t>
      </w:r>
    </w:p>
    <w:p w:rsidR="0023680C" w:rsidRPr="0023680C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236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Нижневартовского судебного района города окружного знач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Нижневартовска Ханты-Мансийского автономного округа – Югры,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106C43" w:rsidRPr="00063DE0" w:rsidP="00106C43">
      <w:pPr>
        <w:keepNext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СНТСН «Голубое озеро»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Панариной Ларисы Геннадьевны</w:t>
      </w:r>
      <w:r w:rsidRP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="00D3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</w:t>
      </w:r>
      <w:r w:rsidR="00D351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6C43" w:rsidRPr="00063DE0" w:rsidP="00106C4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43" w:rsidRPr="00063DE0" w:rsidP="00106C4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06C43" w:rsidRPr="00063DE0" w:rsidP="00106C4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106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Pr="00063DE0" w:rsidR="0010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</w:t>
      </w:r>
      <w:r w:rsidRPr="00183AB8" w:rsidR="0010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СНТСН «Голубое озеро</w:t>
      </w:r>
      <w:r w:rsidRPr="00063DE0" w:rsidR="00106C4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зарегистрированного по адресу: ХМ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– Югра, г. Нижневартовск, район Голубое Озеро Севернее СОТ НГДУ «СН»</w:t>
      </w:r>
      <w:r w:rsidRPr="00063DE0" w:rsidR="0010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8603071937/860301001</w:t>
      </w:r>
      <w:r w:rsid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что подтверждается выпиской из ЕГРЮЛ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своевременно представил</w:t>
      </w:r>
      <w:r w:rsidR="007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01.02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установлен не позднее 25 </w:t>
      </w:r>
      <w:r w:rsidR="00183A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января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5171" w:rsidRPr="00283A8C" w:rsidP="00D35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Панарина Л.Г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суд не уведомил</w:t>
      </w:r>
      <w:r w:rsidR="007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об административном правонарушении уведомлен</w:t>
      </w:r>
      <w:r w:rsidR="007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посредством направления уведомления Почтой России.</w:t>
      </w:r>
    </w:p>
    <w:p w:rsidR="00D35171" w:rsidRPr="00283A8C" w:rsidP="00D35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D35171" w:rsidRPr="00283A8C" w:rsidP="00D35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35171" w:rsidRPr="00283A8C" w:rsidP="00D35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105E9" w:rsidRPr="00063DE0" w:rsidP="00D35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</w:t>
      </w:r>
      <w:r w:rsidRPr="0028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рассмотреть дело об административном правонарушении без участия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Панариной Л.Г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445332 от 05.09.2024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отокола об административном правонарушении от </w:t>
      </w:r>
      <w:r w:rsid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63DE0" w:rsidR="008818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социального страхования РФ по ХМАО – Югре Управления персонифицированного учета и администрирования страховых взносов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83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</w:t>
      </w:r>
      <w:r w:rsidR="00183A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.02.2024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15.33 Кодекса РФ об АП предусматривает администра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тивную ответственность за нарушение установленных </w:t>
      </w:r>
      <w:hyperlink r:id="rId4" w:history="1">
        <w:r w:rsidRPr="00063DE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Российской Федерации.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не по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статьей 8 Федерального закона от 1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</w:t>
      </w:r>
      <w:r w:rsidRPr="00183AB8"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СНТСН «Голубое озеро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Панариной Л.Г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срок не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января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указанный расчет был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A831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01</w:t>
      </w:r>
      <w:r w:rsidR="00183A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.02.2024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влекущих невозможность использования в качестве доказательств, материалы дела не содержат.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Панариной Л.Г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административного правонарушения, предусмотренного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15.33 Кодекса РФ об АП, доказана.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 w:rsidR="00A83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Панариной Л.Г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 админ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истративной ответственности за совершение аналогичных правонарушений,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F2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18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СНТСН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«Голубое озеро» Панарину Ларису Геннадьевну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="007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RPr="00063DE0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063DE0" w:rsidR="002368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10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Е.В. Аксенова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5" w:rsidRPr="00881865" w:rsidP="00BA68FF">
      <w:pPr>
        <w:spacing w:after="0" w:line="240" w:lineRule="auto"/>
        <w:ind w:firstLine="54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.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sectPr w:rsidSect="00B4768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693E"/>
    <w:rsid w:val="000415C0"/>
    <w:rsid w:val="00063DE0"/>
    <w:rsid w:val="00106C43"/>
    <w:rsid w:val="00183AB8"/>
    <w:rsid w:val="0023680C"/>
    <w:rsid w:val="002602B3"/>
    <w:rsid w:val="00262C34"/>
    <w:rsid w:val="00283A8C"/>
    <w:rsid w:val="0035420A"/>
    <w:rsid w:val="003D6223"/>
    <w:rsid w:val="00574D82"/>
    <w:rsid w:val="00700FF2"/>
    <w:rsid w:val="00705C08"/>
    <w:rsid w:val="007131A9"/>
    <w:rsid w:val="00881865"/>
    <w:rsid w:val="009D05E5"/>
    <w:rsid w:val="00A5693E"/>
    <w:rsid w:val="00A83147"/>
    <w:rsid w:val="00B4768C"/>
    <w:rsid w:val="00BA68FF"/>
    <w:rsid w:val="00BD2FCB"/>
    <w:rsid w:val="00C105E9"/>
    <w:rsid w:val="00CB2335"/>
    <w:rsid w:val="00CB67D8"/>
    <w:rsid w:val="00CD10F9"/>
    <w:rsid w:val="00D35171"/>
    <w:rsid w:val="00D57F29"/>
    <w:rsid w:val="00DB7451"/>
    <w:rsid w:val="00EB1CC8"/>
    <w:rsid w:val="00FC4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36B607-6420-4669-9400-09147136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